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AD0" w:rsidRPr="005C0589" w:rsidRDefault="005C4AD0" w:rsidP="005C4AD0">
      <w:pPr>
        <w:rPr>
          <w:rFonts w:ascii="Univers (WN)" w:eastAsia="Calibri" w:hAnsi="Univers (WN)"/>
          <w:color w:val="767171"/>
          <w:sz w:val="16"/>
          <w:szCs w:val="16"/>
        </w:rPr>
      </w:pPr>
    </w:p>
    <w:p w:rsidR="00803361" w:rsidRDefault="00803361" w:rsidP="00FE5877">
      <w:pPr>
        <w:jc w:val="center"/>
        <w:rPr>
          <w:rFonts w:ascii="Arial" w:eastAsia="Calibri" w:hAnsi="Arial" w:cs="Arial"/>
          <w:b/>
        </w:rPr>
      </w:pPr>
    </w:p>
    <w:p w:rsidR="00FE5877" w:rsidRPr="00FE5877" w:rsidRDefault="00FE5877" w:rsidP="00FE5877">
      <w:pPr>
        <w:jc w:val="center"/>
        <w:rPr>
          <w:rFonts w:ascii="Arial" w:eastAsia="Calibri" w:hAnsi="Arial" w:cs="Arial"/>
          <w:b/>
        </w:rPr>
      </w:pPr>
      <w:r w:rsidRPr="00FE5877">
        <w:rPr>
          <w:rFonts w:ascii="Arial" w:eastAsia="Calibri" w:hAnsi="Arial" w:cs="Arial"/>
          <w:b/>
        </w:rPr>
        <w:t>CADRE DE RÉPONSE TECHNIQUE</w:t>
      </w:r>
    </w:p>
    <w:p w:rsidR="00FE5877" w:rsidRPr="00FE5877" w:rsidRDefault="00FE5877" w:rsidP="00FE5877">
      <w:pPr>
        <w:jc w:val="center"/>
        <w:rPr>
          <w:rFonts w:ascii="Arial" w:hAnsi="Arial" w:cs="Arial"/>
          <w:b/>
          <w:sz w:val="16"/>
          <w:szCs w:val="16"/>
        </w:rPr>
      </w:pPr>
    </w:p>
    <w:p w:rsidR="00FE5877" w:rsidRDefault="00FE5877" w:rsidP="00FE5877">
      <w:pPr>
        <w:ind w:right="-2"/>
        <w:jc w:val="both"/>
        <w:rPr>
          <w:rFonts w:ascii="Arial" w:hAnsi="Arial" w:cs="Arial"/>
          <w:b/>
          <w:sz w:val="22"/>
          <w:szCs w:val="22"/>
        </w:rPr>
      </w:pPr>
      <w:r w:rsidRPr="00FE5877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35560</wp:posOffset>
                </wp:positionV>
                <wp:extent cx="3664585" cy="0"/>
                <wp:effectExtent l="13970" t="13970" r="17145" b="14605"/>
                <wp:wrapNone/>
                <wp:docPr id="1" name="Connecteur droit avec flèch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645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C75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" o:spid="_x0000_s1026" type="#_x0000_t32" style="position:absolute;margin-left:96.65pt;margin-top:2.8pt;width:288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" strokecolor="#7f7f7f" strokeweight="1.5pt"/>
            </w:pict>
          </mc:Fallback>
        </mc:AlternateContent>
      </w:r>
    </w:p>
    <w:p w:rsidR="00803361" w:rsidRDefault="00803361" w:rsidP="005C4AD0">
      <w:pPr>
        <w:ind w:right="-2"/>
        <w:jc w:val="both"/>
        <w:rPr>
          <w:rFonts w:ascii="Arial" w:hAnsi="Arial" w:cs="Arial"/>
          <w:sz w:val="20"/>
          <w:szCs w:val="20"/>
        </w:rPr>
      </w:pPr>
    </w:p>
    <w:p w:rsidR="00FE5877" w:rsidRPr="00FE5877" w:rsidRDefault="00FE5877" w:rsidP="005C4AD0">
      <w:pPr>
        <w:ind w:right="-2"/>
        <w:jc w:val="both"/>
        <w:rPr>
          <w:rFonts w:ascii="Arial" w:hAnsi="Arial" w:cs="Arial"/>
          <w:sz w:val="20"/>
          <w:szCs w:val="20"/>
        </w:rPr>
      </w:pPr>
      <w:r w:rsidRPr="00FE5877">
        <w:rPr>
          <w:rFonts w:ascii="Arial" w:hAnsi="Arial" w:cs="Arial"/>
          <w:sz w:val="20"/>
          <w:szCs w:val="20"/>
        </w:rPr>
        <w:t>Il sera obligatoirement remis un mémoire technique respectant le formalisme indiqué ci-dessous (respect des parties).</w:t>
      </w:r>
    </w:p>
    <w:p w:rsidR="00FE5877" w:rsidRPr="00FE5877" w:rsidRDefault="00FE5877" w:rsidP="005C4AD0">
      <w:pPr>
        <w:spacing w:before="120"/>
        <w:jc w:val="both"/>
        <w:rPr>
          <w:rFonts w:ascii="Arial" w:hAnsi="Arial" w:cs="Arial"/>
          <w:i/>
          <w:sz w:val="20"/>
          <w:szCs w:val="20"/>
        </w:rPr>
      </w:pPr>
      <w:r w:rsidRPr="00FE5877">
        <w:rPr>
          <w:rFonts w:ascii="Arial" w:hAnsi="Arial" w:cs="Arial"/>
          <w:i/>
          <w:sz w:val="20"/>
          <w:szCs w:val="20"/>
        </w:rPr>
        <w:t>(Le candidat peut joindre à son offre tout autre document qu’il estime nécessaire d’ajouter pour une meilleure appréciation de celle-ci au regard des critères de classement énoncés dans le règlement de la consultation).</w:t>
      </w:r>
    </w:p>
    <w:p w:rsidR="00FE5877" w:rsidRDefault="00FE5877" w:rsidP="005C4AD0">
      <w:pPr>
        <w:spacing w:before="120"/>
        <w:jc w:val="both"/>
        <w:rPr>
          <w:rFonts w:ascii="Arial" w:hAnsi="Arial" w:cs="Arial"/>
          <w:i/>
          <w:sz w:val="18"/>
          <w:szCs w:val="18"/>
        </w:rPr>
      </w:pPr>
    </w:p>
    <w:p w:rsidR="00803361" w:rsidRDefault="00803361" w:rsidP="005C4AD0">
      <w:pPr>
        <w:spacing w:before="120"/>
        <w:jc w:val="both"/>
        <w:rPr>
          <w:rFonts w:ascii="Arial" w:hAnsi="Arial" w:cs="Arial"/>
          <w:i/>
          <w:sz w:val="18"/>
          <w:szCs w:val="18"/>
        </w:rPr>
      </w:pPr>
    </w:p>
    <w:p w:rsidR="00FE5877" w:rsidRPr="00803361" w:rsidRDefault="00FE5877" w:rsidP="005C4AD0">
      <w:pPr>
        <w:spacing w:before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03361">
        <w:rPr>
          <w:rFonts w:ascii="Arial" w:hAnsi="Arial" w:cs="Arial"/>
          <w:b/>
          <w:sz w:val="22"/>
          <w:szCs w:val="22"/>
          <w:u w:val="single"/>
        </w:rPr>
        <w:t>Marché unique - Formation sur unité de traitement des eaux usées conteneurisées</w:t>
      </w:r>
    </w:p>
    <w:p w:rsidR="00FE5877" w:rsidRDefault="00FE5877" w:rsidP="005C4AD0">
      <w:pPr>
        <w:jc w:val="both"/>
        <w:rPr>
          <w:rFonts w:ascii="Arial" w:hAnsi="Arial" w:cs="Arial"/>
          <w:i/>
          <w:sz w:val="20"/>
          <w:szCs w:val="20"/>
        </w:rPr>
      </w:pPr>
    </w:p>
    <w:p w:rsidR="00803361" w:rsidRDefault="00803361" w:rsidP="005C4AD0">
      <w:pPr>
        <w:jc w:val="both"/>
        <w:rPr>
          <w:rFonts w:ascii="Arial" w:hAnsi="Arial" w:cs="Arial"/>
          <w:i/>
          <w:sz w:val="20"/>
          <w:szCs w:val="20"/>
        </w:rPr>
      </w:pPr>
    </w:p>
    <w:p w:rsidR="00803361" w:rsidRPr="00FE5877" w:rsidRDefault="00803361" w:rsidP="005C4AD0">
      <w:pPr>
        <w:jc w:val="both"/>
        <w:rPr>
          <w:rFonts w:ascii="Arial" w:hAnsi="Arial" w:cs="Arial"/>
          <w:i/>
          <w:sz w:val="20"/>
          <w:szCs w:val="20"/>
        </w:rPr>
      </w:pPr>
    </w:p>
    <w:p w:rsidR="00FE5877" w:rsidRPr="00FE5877" w:rsidRDefault="00804C74" w:rsidP="005C4AD0">
      <w:pPr>
        <w:spacing w:after="60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Sous-critère </w:t>
      </w:r>
      <w:r w:rsidR="00FE5877" w:rsidRPr="00FE5877">
        <w:rPr>
          <w:rFonts w:ascii="Arial" w:hAnsi="Arial" w:cs="Arial"/>
          <w:b/>
          <w:sz w:val="20"/>
          <w:szCs w:val="20"/>
        </w:rPr>
        <w:t xml:space="preserve">1 / </w:t>
      </w:r>
      <w:r w:rsidR="00FE58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Ingénierie pédagogique</w:t>
      </w:r>
      <w:r w:rsidR="00FE5877" w:rsidRPr="00FE58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/ </w:t>
      </w:r>
      <w:r w:rsidR="00FE58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30</w:t>
      </w:r>
      <w:r w:rsidR="00FE5877" w:rsidRPr="00FE58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points</w:t>
      </w:r>
    </w:p>
    <w:p w:rsidR="00FE5877" w:rsidRDefault="00FE5877" w:rsidP="005C4AD0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</w:rPr>
      </w:pPr>
    </w:p>
    <w:p w:rsidR="00804C74" w:rsidRPr="00804C74" w:rsidRDefault="00804C74" w:rsidP="00804C74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>• Architecture détaillée de la formation (</w:t>
      </w:r>
      <w:r w:rsidRPr="00683494">
        <w:rPr>
          <w:rFonts w:ascii="Arial" w:hAnsi="Arial" w:cs="Arial"/>
          <w:b/>
          <w:sz w:val="20"/>
        </w:rPr>
        <w:t>7 points</w:t>
      </w:r>
      <w:r w:rsidRPr="00804C74">
        <w:rPr>
          <w:rFonts w:ascii="Arial" w:hAnsi="Arial" w:cs="Arial"/>
          <w:sz w:val="20"/>
        </w:rPr>
        <w:t>)</w:t>
      </w:r>
      <w:r w:rsidR="00683494">
        <w:rPr>
          <w:rFonts w:ascii="Arial" w:hAnsi="Arial" w:cs="Arial"/>
          <w:sz w:val="20"/>
        </w:rPr>
        <w:t xml:space="preserve"> </w:t>
      </w:r>
      <w:r w:rsidRPr="00804C74">
        <w:rPr>
          <w:rFonts w:ascii="Arial" w:hAnsi="Arial" w:cs="Arial"/>
          <w:sz w:val="20"/>
        </w:rPr>
        <w:t xml:space="preserve">: </w:t>
      </w:r>
    </w:p>
    <w:p w:rsidR="00804C74" w:rsidRPr="00804C74" w:rsidRDefault="00804C74" w:rsidP="00683494">
      <w:pPr>
        <w:autoSpaceDE w:val="0"/>
        <w:autoSpaceDN w:val="0"/>
        <w:adjustRightInd w:val="0"/>
        <w:spacing w:after="60"/>
        <w:ind w:firstLine="708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 xml:space="preserve">- Déroulé pédagogique sous forme de tableau : </w:t>
      </w:r>
      <w:r w:rsidRPr="00683494">
        <w:rPr>
          <w:rFonts w:ascii="Arial" w:hAnsi="Arial" w:cs="Arial"/>
          <w:b/>
          <w:sz w:val="20"/>
        </w:rPr>
        <w:t>4 points</w:t>
      </w:r>
      <w:r w:rsidRPr="00804C74">
        <w:rPr>
          <w:rFonts w:ascii="Arial" w:hAnsi="Arial" w:cs="Arial"/>
          <w:sz w:val="20"/>
        </w:rPr>
        <w:t xml:space="preserve"> </w:t>
      </w:r>
    </w:p>
    <w:p w:rsidR="00804C74" w:rsidRPr="00804C74" w:rsidRDefault="00804C74" w:rsidP="00683494">
      <w:pPr>
        <w:autoSpaceDE w:val="0"/>
        <w:autoSpaceDN w:val="0"/>
        <w:adjustRightInd w:val="0"/>
        <w:spacing w:after="60"/>
        <w:ind w:firstLine="708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 xml:space="preserve">- Fourniture du planning de la formation (par journée) : </w:t>
      </w:r>
      <w:r w:rsidRPr="00683494">
        <w:rPr>
          <w:rFonts w:ascii="Arial" w:hAnsi="Arial" w:cs="Arial"/>
          <w:b/>
          <w:sz w:val="20"/>
        </w:rPr>
        <w:t>3 points</w:t>
      </w:r>
    </w:p>
    <w:p w:rsidR="00804C74" w:rsidRPr="00804C74" w:rsidRDefault="00804C74" w:rsidP="00804C74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</w:rPr>
      </w:pPr>
    </w:p>
    <w:p w:rsidR="00804C74" w:rsidRPr="00804C74" w:rsidRDefault="00804C74" w:rsidP="00804C74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>• Cohérence du contenu vis-à-vis des objectifs à atteindre (</w:t>
      </w:r>
      <w:r w:rsidRPr="00683494">
        <w:rPr>
          <w:rFonts w:ascii="Arial" w:hAnsi="Arial" w:cs="Arial"/>
          <w:b/>
          <w:sz w:val="20"/>
        </w:rPr>
        <w:t>7 points</w:t>
      </w:r>
      <w:r w:rsidRPr="00804C74">
        <w:rPr>
          <w:rFonts w:ascii="Arial" w:hAnsi="Arial" w:cs="Arial"/>
          <w:sz w:val="20"/>
        </w:rPr>
        <w:t xml:space="preserve">) : </w:t>
      </w:r>
    </w:p>
    <w:p w:rsidR="00804C74" w:rsidRPr="00804C74" w:rsidRDefault="00804C74" w:rsidP="00683494">
      <w:pPr>
        <w:autoSpaceDE w:val="0"/>
        <w:autoSpaceDN w:val="0"/>
        <w:adjustRightInd w:val="0"/>
        <w:spacing w:after="60"/>
        <w:ind w:firstLine="708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 xml:space="preserve">- Absence de contenu hors périmètre ou redondants : </w:t>
      </w:r>
      <w:r w:rsidRPr="00683494">
        <w:rPr>
          <w:rFonts w:ascii="Arial" w:hAnsi="Arial" w:cs="Arial"/>
          <w:b/>
          <w:sz w:val="20"/>
        </w:rPr>
        <w:t>4 points</w:t>
      </w:r>
    </w:p>
    <w:p w:rsidR="00804C74" w:rsidRPr="00804C74" w:rsidRDefault="00804C74" w:rsidP="00683494">
      <w:pPr>
        <w:autoSpaceDE w:val="0"/>
        <w:autoSpaceDN w:val="0"/>
        <w:adjustRightInd w:val="0"/>
        <w:spacing w:after="60"/>
        <w:ind w:firstLine="708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 xml:space="preserve">- Correspondance explicite entre le contenu et les objectifs demandés : </w:t>
      </w:r>
      <w:r w:rsidRPr="00683494">
        <w:rPr>
          <w:rFonts w:ascii="Arial" w:hAnsi="Arial" w:cs="Arial"/>
          <w:b/>
          <w:sz w:val="20"/>
        </w:rPr>
        <w:t>3 points</w:t>
      </w:r>
    </w:p>
    <w:p w:rsidR="00804C74" w:rsidRPr="00804C74" w:rsidRDefault="00804C74" w:rsidP="00804C74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</w:rPr>
      </w:pPr>
    </w:p>
    <w:p w:rsidR="00804C74" w:rsidRPr="00804C74" w:rsidRDefault="00804C74" w:rsidP="00804C74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>• Exemple de déroulé d'une journée ou d'une thématique (</w:t>
      </w:r>
      <w:r w:rsidRPr="00683494">
        <w:rPr>
          <w:rFonts w:ascii="Arial" w:hAnsi="Arial" w:cs="Arial"/>
          <w:b/>
          <w:sz w:val="20"/>
        </w:rPr>
        <w:t>7 points</w:t>
      </w:r>
      <w:r w:rsidRPr="00804C74">
        <w:rPr>
          <w:rFonts w:ascii="Arial" w:hAnsi="Arial" w:cs="Arial"/>
          <w:sz w:val="20"/>
        </w:rPr>
        <w:t xml:space="preserve">) : horaires, thèmes abordés, pauses, etc. </w:t>
      </w:r>
    </w:p>
    <w:p w:rsidR="00804C74" w:rsidRPr="00804C74" w:rsidRDefault="00804C74" w:rsidP="00804C74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</w:rPr>
      </w:pPr>
    </w:p>
    <w:p w:rsidR="00FE5877" w:rsidRDefault="00804C74" w:rsidP="00804C74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>• Contenu et méthode des thématiques abordées (</w:t>
      </w:r>
      <w:r w:rsidRPr="00683494">
        <w:rPr>
          <w:rFonts w:ascii="Arial" w:hAnsi="Arial" w:cs="Arial"/>
          <w:b/>
          <w:sz w:val="20"/>
        </w:rPr>
        <w:t>9 points</w:t>
      </w:r>
      <w:r w:rsidRPr="00804C74">
        <w:rPr>
          <w:rFonts w:ascii="Arial" w:hAnsi="Arial" w:cs="Arial"/>
          <w:sz w:val="20"/>
        </w:rPr>
        <w:t xml:space="preserve">) : diversité et pertinence du contenu et des méthodes (apports théoriques, cas pratiques, mises en situation, </w:t>
      </w:r>
      <w:r w:rsidR="00822BD0" w:rsidRPr="00804C74">
        <w:rPr>
          <w:rFonts w:ascii="Arial" w:hAnsi="Arial" w:cs="Arial"/>
          <w:sz w:val="20"/>
        </w:rPr>
        <w:t>etc.</w:t>
      </w:r>
      <w:r w:rsidRPr="00804C74">
        <w:rPr>
          <w:rFonts w:ascii="Arial" w:hAnsi="Arial" w:cs="Arial"/>
          <w:sz w:val="20"/>
        </w:rPr>
        <w:t>)</w:t>
      </w:r>
    </w:p>
    <w:p w:rsidR="00BF373E" w:rsidRDefault="00BF373E" w:rsidP="005C4AD0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</w:rPr>
      </w:pPr>
    </w:p>
    <w:p w:rsidR="00BF373E" w:rsidRDefault="00BF373E" w:rsidP="005C4AD0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</w:rPr>
      </w:pPr>
    </w:p>
    <w:p w:rsidR="00803361" w:rsidRPr="005C4AD0" w:rsidRDefault="00803361" w:rsidP="005C4AD0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</w:rPr>
      </w:pPr>
    </w:p>
    <w:p w:rsidR="00FE5877" w:rsidRPr="00FE5877" w:rsidRDefault="00804C74" w:rsidP="005C4AD0">
      <w:pPr>
        <w:spacing w:after="60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Sous-critère </w:t>
      </w:r>
      <w:r w:rsidR="00FE5877" w:rsidRPr="00FE5877">
        <w:rPr>
          <w:rFonts w:ascii="Arial" w:hAnsi="Arial" w:cs="Arial"/>
          <w:b/>
          <w:bCs/>
          <w:sz w:val="20"/>
          <w:szCs w:val="20"/>
        </w:rPr>
        <w:t xml:space="preserve">2 / </w:t>
      </w:r>
      <w:r w:rsidR="00FE5877" w:rsidRPr="00FE58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Profil des </w:t>
      </w:r>
      <w:r w:rsidR="00FE58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intervenants</w:t>
      </w:r>
      <w:r w:rsidR="00FE5877" w:rsidRPr="00FE58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/ 2</w:t>
      </w:r>
      <w:r w:rsidR="00FE58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0</w:t>
      </w:r>
      <w:r w:rsidR="00FE5877" w:rsidRPr="00FE58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points</w:t>
      </w:r>
    </w:p>
    <w:p w:rsidR="00FE5877" w:rsidRDefault="00FE5877" w:rsidP="005C4AD0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</w:p>
    <w:p w:rsidR="005C4AD0" w:rsidRDefault="00804C74" w:rsidP="005C4AD0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Il est demandé au candidat de d’annexer le CV de chaque formateur </w:t>
      </w:r>
      <w:r w:rsidR="005C4AD0">
        <w:rPr>
          <w:rFonts w:ascii="Arial" w:hAnsi="Arial" w:cs="Arial"/>
          <w:sz w:val="20"/>
        </w:rPr>
        <w:t>au présent cadre de réponse technique</w:t>
      </w:r>
      <w:r w:rsidR="005C4AD0" w:rsidRPr="005C4AD0">
        <w:rPr>
          <w:rFonts w:ascii="Arial" w:hAnsi="Arial" w:cs="Arial"/>
          <w:sz w:val="20"/>
        </w:rPr>
        <w:t xml:space="preserve"> :</w:t>
      </w:r>
    </w:p>
    <w:p w:rsidR="00F9412C" w:rsidRDefault="00F9412C" w:rsidP="005C4AD0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</w:p>
    <w:p w:rsidR="00804C74" w:rsidRPr="00804C74" w:rsidRDefault="00804C74" w:rsidP="00804C74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>• Expérience en tant que formateur pour adulte (</w:t>
      </w:r>
      <w:r w:rsidRPr="00683494">
        <w:rPr>
          <w:rFonts w:ascii="Arial" w:hAnsi="Arial" w:cs="Arial"/>
          <w:b/>
          <w:sz w:val="20"/>
        </w:rPr>
        <w:t>10 points</w:t>
      </w:r>
      <w:r w:rsidRPr="00804C74">
        <w:rPr>
          <w:rFonts w:ascii="Arial" w:hAnsi="Arial" w:cs="Arial"/>
          <w:sz w:val="20"/>
        </w:rPr>
        <w:t>) :</w:t>
      </w:r>
    </w:p>
    <w:p w:rsidR="00804C74" w:rsidRPr="00804C74" w:rsidRDefault="00FA6924" w:rsidP="00683494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&gt;</w:t>
      </w:r>
      <w:r w:rsidR="00804C74" w:rsidRPr="00804C74">
        <w:rPr>
          <w:rFonts w:ascii="Arial" w:hAnsi="Arial" w:cs="Arial"/>
          <w:sz w:val="20"/>
        </w:rPr>
        <w:t xml:space="preserve"> 3 ans et &lt; 6 ans : </w:t>
      </w:r>
      <w:r w:rsidR="00804C74" w:rsidRPr="00683494">
        <w:rPr>
          <w:rFonts w:ascii="Arial" w:hAnsi="Arial" w:cs="Arial"/>
          <w:b/>
          <w:sz w:val="20"/>
        </w:rPr>
        <w:t>3 points</w:t>
      </w:r>
    </w:p>
    <w:p w:rsidR="00804C74" w:rsidRPr="00804C74" w:rsidRDefault="00804C74" w:rsidP="00683494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 xml:space="preserve">≥ 6 ans et &lt; 10 ans : </w:t>
      </w:r>
      <w:r w:rsidRPr="00683494">
        <w:rPr>
          <w:rFonts w:ascii="Arial" w:hAnsi="Arial" w:cs="Arial"/>
          <w:b/>
          <w:sz w:val="20"/>
        </w:rPr>
        <w:t>6 points</w:t>
      </w:r>
    </w:p>
    <w:p w:rsidR="00804C74" w:rsidRPr="00DA0E28" w:rsidRDefault="00804C74" w:rsidP="00DA0E28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Arial" w:hAnsi="Arial" w:cs="Arial"/>
          <w:b/>
          <w:sz w:val="20"/>
        </w:rPr>
      </w:pPr>
      <w:r w:rsidRPr="00804C74">
        <w:rPr>
          <w:rFonts w:ascii="Arial" w:hAnsi="Arial" w:cs="Arial"/>
          <w:sz w:val="20"/>
        </w:rPr>
        <w:t xml:space="preserve">≥ 10 ans = </w:t>
      </w:r>
      <w:r w:rsidRPr="00683494">
        <w:rPr>
          <w:rFonts w:ascii="Arial" w:hAnsi="Arial" w:cs="Arial"/>
          <w:b/>
          <w:sz w:val="20"/>
        </w:rPr>
        <w:t>10 points</w:t>
      </w:r>
    </w:p>
    <w:p w:rsidR="00DA0E28" w:rsidRPr="00804C74" w:rsidRDefault="00DA0E28" w:rsidP="00804C74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</w:p>
    <w:p w:rsidR="00804C74" w:rsidRPr="00804C74" w:rsidRDefault="00804C74" w:rsidP="00804C74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>• Expérience professionnelle du formateur dans le domaine de la formation dispensée (</w:t>
      </w:r>
      <w:r w:rsidRPr="00683494">
        <w:rPr>
          <w:rFonts w:ascii="Arial" w:hAnsi="Arial" w:cs="Arial"/>
          <w:b/>
          <w:sz w:val="20"/>
        </w:rPr>
        <w:t>10 points</w:t>
      </w:r>
      <w:r w:rsidRPr="00804C74">
        <w:rPr>
          <w:rFonts w:ascii="Arial" w:hAnsi="Arial" w:cs="Arial"/>
          <w:sz w:val="20"/>
        </w:rPr>
        <w:t>) :</w:t>
      </w:r>
    </w:p>
    <w:p w:rsidR="00804C74" w:rsidRPr="00804C74" w:rsidRDefault="00FA6924" w:rsidP="00683494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&gt;</w:t>
      </w:r>
      <w:bookmarkStart w:id="0" w:name="_GoBack"/>
      <w:bookmarkEnd w:id="0"/>
      <w:r w:rsidR="00804C74" w:rsidRPr="00804C74">
        <w:rPr>
          <w:rFonts w:ascii="Arial" w:hAnsi="Arial" w:cs="Arial"/>
          <w:sz w:val="20"/>
        </w:rPr>
        <w:t xml:space="preserve"> 3 ans et &lt; 6 ans :</w:t>
      </w:r>
      <w:r w:rsidR="00804C74" w:rsidRPr="00683494">
        <w:rPr>
          <w:rFonts w:ascii="Arial" w:hAnsi="Arial" w:cs="Arial"/>
          <w:b/>
          <w:sz w:val="20"/>
        </w:rPr>
        <w:t xml:space="preserve"> 3 points</w:t>
      </w:r>
    </w:p>
    <w:p w:rsidR="00804C74" w:rsidRPr="00804C74" w:rsidRDefault="00804C74" w:rsidP="00683494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 xml:space="preserve">≥ 6 ans et &lt; 10 ans : </w:t>
      </w:r>
      <w:r w:rsidRPr="00683494">
        <w:rPr>
          <w:rFonts w:ascii="Arial" w:hAnsi="Arial" w:cs="Arial"/>
          <w:b/>
          <w:sz w:val="20"/>
        </w:rPr>
        <w:t>6 points</w:t>
      </w:r>
    </w:p>
    <w:p w:rsidR="00FE5877" w:rsidRDefault="00804C74" w:rsidP="00683494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 xml:space="preserve">≥ 10 ans = </w:t>
      </w:r>
      <w:r w:rsidRPr="00683494">
        <w:rPr>
          <w:rFonts w:ascii="Arial" w:hAnsi="Arial" w:cs="Arial"/>
          <w:b/>
          <w:sz w:val="20"/>
        </w:rPr>
        <w:t>10 points</w:t>
      </w:r>
    </w:p>
    <w:p w:rsidR="00804C74" w:rsidRDefault="00804C74" w:rsidP="00804C74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</w:p>
    <w:p w:rsidR="00822BD0" w:rsidRPr="00822BD0" w:rsidRDefault="00822BD0" w:rsidP="00822BD0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  <w:r w:rsidRPr="00822BD0">
        <w:rPr>
          <w:rFonts w:ascii="Arial" w:hAnsi="Arial" w:cs="Arial"/>
          <w:sz w:val="20"/>
        </w:rPr>
        <w:t>La note attribuée correspond à la moyenne des notes individuelles.</w:t>
      </w:r>
    </w:p>
    <w:p w:rsidR="00804C74" w:rsidRPr="00804C74" w:rsidRDefault="00804C74" w:rsidP="00804C74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</w:p>
    <w:p w:rsidR="005C4AD0" w:rsidRPr="00880276" w:rsidRDefault="00880276" w:rsidP="00804C74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b/>
          <w:sz w:val="20"/>
          <w:u w:val="single"/>
        </w:rPr>
      </w:pPr>
      <w:r w:rsidRPr="00880276">
        <w:rPr>
          <w:rFonts w:ascii="Arial" w:hAnsi="Arial" w:cs="Arial"/>
          <w:b/>
          <w:sz w:val="20"/>
          <w:u w:val="single"/>
        </w:rPr>
        <w:lastRenderedPageBreak/>
        <w:t>Tout</w:t>
      </w:r>
      <w:r>
        <w:rPr>
          <w:rFonts w:ascii="Arial" w:hAnsi="Arial" w:cs="Arial"/>
          <w:b/>
          <w:sz w:val="20"/>
          <w:u w:val="single"/>
        </w:rPr>
        <w:t xml:space="preserve">e proposition de </w:t>
      </w:r>
      <w:r w:rsidRPr="00880276">
        <w:rPr>
          <w:rFonts w:ascii="Arial" w:hAnsi="Arial" w:cs="Arial"/>
          <w:b/>
          <w:sz w:val="20"/>
          <w:u w:val="single"/>
        </w:rPr>
        <w:t>CV d’</w:t>
      </w:r>
      <w:r w:rsidR="00804C74" w:rsidRPr="00880276">
        <w:rPr>
          <w:rFonts w:ascii="Arial" w:hAnsi="Arial" w:cs="Arial"/>
          <w:b/>
          <w:sz w:val="20"/>
          <w:u w:val="single"/>
        </w:rPr>
        <w:t>un intervenant ayant moins de trois (3) années d’expérience</w:t>
      </w:r>
      <w:r w:rsidRPr="00880276">
        <w:rPr>
          <w:rFonts w:ascii="Arial" w:hAnsi="Arial" w:cs="Arial"/>
          <w:b/>
          <w:sz w:val="20"/>
          <w:u w:val="single"/>
        </w:rPr>
        <w:t xml:space="preserve"> dans le domaine de formation et/ou en tant que formateur pour adulte</w:t>
      </w:r>
      <w:r w:rsidR="00804C74" w:rsidRPr="00880276">
        <w:rPr>
          <w:rFonts w:ascii="Arial" w:hAnsi="Arial" w:cs="Arial"/>
          <w:b/>
          <w:sz w:val="20"/>
          <w:u w:val="single"/>
        </w:rPr>
        <w:t xml:space="preserve"> </w:t>
      </w:r>
      <w:r w:rsidRPr="00880276">
        <w:rPr>
          <w:rFonts w:ascii="Arial" w:hAnsi="Arial" w:cs="Arial"/>
          <w:b/>
          <w:sz w:val="20"/>
          <w:u w:val="single"/>
        </w:rPr>
        <w:t>entrainera</w:t>
      </w:r>
      <w:r w:rsidR="00804C74" w:rsidRPr="00880276">
        <w:rPr>
          <w:rFonts w:ascii="Arial" w:hAnsi="Arial" w:cs="Arial"/>
          <w:b/>
          <w:sz w:val="20"/>
          <w:u w:val="single"/>
        </w:rPr>
        <w:t xml:space="preserve"> l’élimination de l’offre.</w:t>
      </w:r>
    </w:p>
    <w:p w:rsidR="000D4976" w:rsidRDefault="000D4976" w:rsidP="005C4AD0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  <w:szCs w:val="20"/>
        </w:rPr>
      </w:pPr>
    </w:p>
    <w:p w:rsidR="00F91460" w:rsidRDefault="00804C74" w:rsidP="005C4AD0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ED41EB">
        <w:rPr>
          <w:rFonts w:ascii="Arial" w:hAnsi="Arial" w:cs="Arial"/>
          <w:sz w:val="20"/>
          <w:szCs w:val="20"/>
        </w:rPr>
        <w:t>l</w:t>
      </w:r>
      <w:r w:rsidR="00F91460" w:rsidRPr="00F91460">
        <w:rPr>
          <w:rFonts w:ascii="Arial" w:hAnsi="Arial" w:cs="Arial"/>
          <w:sz w:val="20"/>
          <w:szCs w:val="20"/>
        </w:rPr>
        <w:t xml:space="preserve"> est demandé au candidat de compléter le tableau ci-dessous :</w:t>
      </w:r>
    </w:p>
    <w:p w:rsidR="00BF373E" w:rsidRDefault="00BF373E" w:rsidP="005C4AD0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91460" w:rsidTr="00F91460">
        <w:trPr>
          <w:trHeight w:val="1500"/>
        </w:trPr>
        <w:tc>
          <w:tcPr>
            <w:tcW w:w="2265" w:type="dxa"/>
          </w:tcPr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803361">
              <w:rPr>
                <w:rFonts w:ascii="Arial" w:hAnsi="Arial" w:cs="Arial"/>
                <w:b/>
                <w:sz w:val="20"/>
                <w:szCs w:val="20"/>
              </w:rPr>
              <w:t>Nom et prénom du formateur</w:t>
            </w:r>
          </w:p>
        </w:tc>
        <w:tc>
          <w:tcPr>
            <w:tcW w:w="2265" w:type="dxa"/>
          </w:tcPr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803361">
              <w:rPr>
                <w:rFonts w:ascii="Arial" w:hAnsi="Arial" w:cs="Arial"/>
                <w:b/>
                <w:sz w:val="20"/>
                <w:szCs w:val="20"/>
              </w:rPr>
              <w:t>Qualité/poste au sein de l’entreprise</w:t>
            </w:r>
          </w:p>
        </w:tc>
        <w:tc>
          <w:tcPr>
            <w:tcW w:w="2266" w:type="dxa"/>
          </w:tcPr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803361">
              <w:rPr>
                <w:rFonts w:ascii="Arial" w:hAnsi="Arial" w:cs="Arial"/>
                <w:b/>
                <w:sz w:val="20"/>
                <w:szCs w:val="20"/>
              </w:rPr>
              <w:t>Expériences professionnelles en rapport avec l’objet du marché (intitulé(s) du/des formation(s))</w:t>
            </w:r>
          </w:p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6" w:type="dxa"/>
          </w:tcPr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1460" w:rsidRPr="00803361" w:rsidRDefault="00F91460" w:rsidP="00F91460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803361">
              <w:rPr>
                <w:rFonts w:ascii="Arial" w:hAnsi="Arial" w:cs="Arial"/>
                <w:b/>
                <w:sz w:val="20"/>
                <w:szCs w:val="20"/>
              </w:rPr>
              <w:t>Expériences en tant que formateur pour adultes</w:t>
            </w:r>
          </w:p>
        </w:tc>
      </w:tr>
      <w:tr w:rsidR="00F91460" w:rsidTr="00F91460">
        <w:tc>
          <w:tcPr>
            <w:tcW w:w="2265" w:type="dxa"/>
          </w:tcPr>
          <w:p w:rsidR="00F91460" w:rsidRDefault="00F91460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  <w:p w:rsidR="00F91460" w:rsidRDefault="00F91460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  <w:p w:rsidR="00F91460" w:rsidRDefault="00F91460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:rsidR="00F91460" w:rsidRDefault="00F91460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F91460" w:rsidRDefault="00F91460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F91460" w:rsidRDefault="00F91460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C74" w:rsidTr="00804C74">
        <w:trPr>
          <w:trHeight w:val="785"/>
        </w:trPr>
        <w:tc>
          <w:tcPr>
            <w:tcW w:w="2265" w:type="dxa"/>
          </w:tcPr>
          <w:p w:rsidR="00804C74" w:rsidRDefault="00804C74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:rsidR="00804C74" w:rsidRDefault="00804C74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804C74" w:rsidRDefault="00804C74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804C74" w:rsidRDefault="00804C74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C74" w:rsidTr="00804C74">
        <w:trPr>
          <w:trHeight w:val="839"/>
        </w:trPr>
        <w:tc>
          <w:tcPr>
            <w:tcW w:w="2265" w:type="dxa"/>
          </w:tcPr>
          <w:p w:rsidR="00804C74" w:rsidRDefault="00804C74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:rsidR="00804C74" w:rsidRDefault="00804C74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804C74" w:rsidRDefault="00804C74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804C74" w:rsidRDefault="00804C74" w:rsidP="00803361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1460" w:rsidRPr="00F91460" w:rsidRDefault="00F91460" w:rsidP="005C4AD0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  <w:szCs w:val="20"/>
        </w:rPr>
      </w:pPr>
    </w:p>
    <w:p w:rsidR="00FE5877" w:rsidRDefault="00FE5877" w:rsidP="005C4AD0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</w:p>
    <w:p w:rsidR="005C4AD0" w:rsidRPr="005C4AD0" w:rsidRDefault="005C4AD0" w:rsidP="005C4AD0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</w:p>
    <w:p w:rsidR="00FE5877" w:rsidRPr="00FE5877" w:rsidRDefault="00804C74" w:rsidP="005C4AD0">
      <w:pPr>
        <w:spacing w:after="6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Sous-critère </w:t>
      </w:r>
      <w:r w:rsidR="00FE5877" w:rsidRPr="00FE5877">
        <w:rPr>
          <w:rFonts w:ascii="Arial" w:hAnsi="Arial" w:cs="Arial"/>
          <w:b/>
          <w:sz w:val="20"/>
          <w:szCs w:val="20"/>
        </w:rPr>
        <w:t xml:space="preserve">3 / </w:t>
      </w:r>
      <w:r w:rsidR="00FE5877" w:rsidRPr="00FE5877">
        <w:rPr>
          <w:rFonts w:ascii="Arial" w:hAnsi="Arial" w:cs="Arial"/>
          <w:b/>
          <w:sz w:val="20"/>
          <w:szCs w:val="20"/>
          <w:u w:val="single"/>
        </w:rPr>
        <w:t xml:space="preserve">Qualité des </w:t>
      </w:r>
      <w:r w:rsidR="00FE5877">
        <w:rPr>
          <w:rFonts w:ascii="Arial" w:hAnsi="Arial" w:cs="Arial"/>
          <w:b/>
          <w:sz w:val="20"/>
          <w:szCs w:val="20"/>
          <w:u w:val="single"/>
        </w:rPr>
        <w:t>supports</w:t>
      </w:r>
      <w:r w:rsidR="00FE5877" w:rsidRPr="00FE5877">
        <w:rPr>
          <w:rFonts w:ascii="Arial" w:hAnsi="Arial" w:cs="Arial"/>
          <w:b/>
          <w:sz w:val="20"/>
          <w:szCs w:val="20"/>
          <w:u w:val="single"/>
        </w:rPr>
        <w:t xml:space="preserve"> pédagogiques / 1</w:t>
      </w:r>
      <w:r w:rsidR="00FE5877">
        <w:rPr>
          <w:rFonts w:ascii="Arial" w:hAnsi="Arial" w:cs="Arial"/>
          <w:b/>
          <w:sz w:val="20"/>
          <w:szCs w:val="20"/>
          <w:u w:val="single"/>
        </w:rPr>
        <w:t>5</w:t>
      </w:r>
      <w:r w:rsidR="00FE5877" w:rsidRPr="00FE5877">
        <w:rPr>
          <w:rFonts w:ascii="Arial" w:hAnsi="Arial" w:cs="Arial"/>
          <w:b/>
          <w:sz w:val="20"/>
          <w:szCs w:val="20"/>
          <w:u w:val="single"/>
        </w:rPr>
        <w:t xml:space="preserve"> points </w:t>
      </w:r>
    </w:p>
    <w:p w:rsidR="00FE5877" w:rsidRDefault="00FE5877" w:rsidP="005C4AD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u w:val="single"/>
        </w:rPr>
      </w:pPr>
    </w:p>
    <w:p w:rsidR="00804C74" w:rsidRPr="00804C74" w:rsidRDefault="00804C74" w:rsidP="00804C74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>• Extraits de supports de cours portant sur les généralités abordées pendant la formation et la réglementation en termes de traitement des eaux, des boues et la réutilisation de l'eau traitée (</w:t>
      </w:r>
      <w:r w:rsidRPr="00683494">
        <w:rPr>
          <w:rFonts w:ascii="Arial" w:hAnsi="Arial" w:cs="Arial"/>
          <w:b/>
          <w:sz w:val="20"/>
        </w:rPr>
        <w:t>8 points</w:t>
      </w:r>
      <w:r w:rsidRPr="00804C74">
        <w:rPr>
          <w:rFonts w:ascii="Arial" w:hAnsi="Arial" w:cs="Arial"/>
          <w:sz w:val="20"/>
        </w:rPr>
        <w:t xml:space="preserve">) : </w:t>
      </w:r>
    </w:p>
    <w:p w:rsidR="00804C74" w:rsidRPr="00804C74" w:rsidRDefault="00804C74" w:rsidP="0068349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 xml:space="preserve">- Adaptation du vocabulaire, des exemples et des supports pédagogiques : </w:t>
      </w:r>
      <w:r w:rsidRPr="00683494">
        <w:rPr>
          <w:rFonts w:ascii="Arial" w:hAnsi="Arial" w:cs="Arial"/>
          <w:b/>
          <w:sz w:val="20"/>
        </w:rPr>
        <w:t>4 points</w:t>
      </w:r>
    </w:p>
    <w:p w:rsidR="00804C74" w:rsidRPr="00804C74" w:rsidRDefault="00804C74" w:rsidP="00683494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 xml:space="preserve">- Indication des normes et réglementation essentielles dans le traitement des eaux usées et traitées : </w:t>
      </w:r>
      <w:r w:rsidRPr="00683494">
        <w:rPr>
          <w:rFonts w:ascii="Arial" w:hAnsi="Arial" w:cs="Arial"/>
          <w:b/>
          <w:sz w:val="20"/>
        </w:rPr>
        <w:t>3 points</w:t>
      </w:r>
      <w:r w:rsidRPr="00804C74">
        <w:rPr>
          <w:rFonts w:ascii="Arial" w:hAnsi="Arial" w:cs="Arial"/>
          <w:sz w:val="20"/>
        </w:rPr>
        <w:t xml:space="preserve">  </w:t>
      </w:r>
    </w:p>
    <w:p w:rsidR="00804C74" w:rsidRPr="00804C74" w:rsidRDefault="00804C74" w:rsidP="0068349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>- Prés</w:t>
      </w:r>
      <w:r w:rsidR="00683494">
        <w:rPr>
          <w:rFonts w:ascii="Arial" w:hAnsi="Arial" w:cs="Arial"/>
          <w:sz w:val="20"/>
        </w:rPr>
        <w:t>entation et clarté du support :</w:t>
      </w:r>
      <w:r w:rsidRPr="00804C74">
        <w:rPr>
          <w:rFonts w:ascii="Arial" w:hAnsi="Arial" w:cs="Arial"/>
          <w:sz w:val="20"/>
        </w:rPr>
        <w:t xml:space="preserve"> </w:t>
      </w:r>
      <w:r w:rsidRPr="00683494">
        <w:rPr>
          <w:rFonts w:ascii="Arial" w:hAnsi="Arial" w:cs="Arial"/>
          <w:b/>
          <w:sz w:val="20"/>
        </w:rPr>
        <w:t>1 point</w:t>
      </w:r>
    </w:p>
    <w:p w:rsidR="00804C74" w:rsidRDefault="00804C74" w:rsidP="00804C74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A0E28" w:rsidRPr="00804C74" w:rsidRDefault="00DA0E28" w:rsidP="00804C74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804C74" w:rsidRPr="00804C74" w:rsidRDefault="00804C74" w:rsidP="00804C74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>• Propositions d'analyses et de suivi analytique à effectuer au cours de la formation : permanganate, PH, turbidité, MES, DBO, DCO</w:t>
      </w:r>
      <w:r w:rsidR="00822BD0">
        <w:rPr>
          <w:rFonts w:ascii="Arial" w:hAnsi="Arial" w:cs="Arial"/>
          <w:sz w:val="20"/>
        </w:rPr>
        <w:t xml:space="preserve"> HR et MR</w:t>
      </w:r>
      <w:r w:rsidRPr="00804C74">
        <w:rPr>
          <w:rFonts w:ascii="Arial" w:hAnsi="Arial" w:cs="Arial"/>
          <w:sz w:val="20"/>
        </w:rPr>
        <w:t>, COT, phosphore, azote (</w:t>
      </w:r>
      <w:r w:rsidRPr="00683494">
        <w:rPr>
          <w:rFonts w:ascii="Arial" w:hAnsi="Arial" w:cs="Arial"/>
          <w:b/>
          <w:sz w:val="20"/>
        </w:rPr>
        <w:t>7 points</w:t>
      </w:r>
      <w:r w:rsidRPr="00804C74">
        <w:rPr>
          <w:rFonts w:ascii="Arial" w:hAnsi="Arial" w:cs="Arial"/>
          <w:sz w:val="20"/>
        </w:rPr>
        <w:t xml:space="preserve">) : </w:t>
      </w:r>
    </w:p>
    <w:p w:rsidR="00804C74" w:rsidRPr="00683494" w:rsidRDefault="00804C74" w:rsidP="0068349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0"/>
        </w:rPr>
      </w:pPr>
      <w:r w:rsidRPr="00804C74">
        <w:rPr>
          <w:rFonts w:ascii="Arial" w:hAnsi="Arial" w:cs="Arial"/>
          <w:sz w:val="20"/>
        </w:rPr>
        <w:t xml:space="preserve">&lt; 3 suivis : </w:t>
      </w:r>
      <w:r w:rsidRPr="00683494">
        <w:rPr>
          <w:rFonts w:ascii="Arial" w:hAnsi="Arial" w:cs="Arial"/>
          <w:b/>
          <w:sz w:val="20"/>
        </w:rPr>
        <w:t>0 point</w:t>
      </w:r>
    </w:p>
    <w:p w:rsidR="00804C74" w:rsidRPr="00804C74" w:rsidRDefault="00683494" w:rsidP="0068349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</w:t>
      </w:r>
      <w:r w:rsidR="00804C74" w:rsidRPr="00804C74">
        <w:rPr>
          <w:rFonts w:ascii="Arial" w:hAnsi="Arial" w:cs="Arial"/>
          <w:sz w:val="20"/>
        </w:rPr>
        <w:t xml:space="preserve">ntre 3 et 7 suivis : </w:t>
      </w:r>
      <w:r w:rsidR="00804C74" w:rsidRPr="00683494">
        <w:rPr>
          <w:rFonts w:ascii="Arial" w:hAnsi="Arial" w:cs="Arial"/>
          <w:b/>
          <w:sz w:val="20"/>
        </w:rPr>
        <w:t>5 points</w:t>
      </w:r>
    </w:p>
    <w:p w:rsidR="005C4AD0" w:rsidRPr="00804C74" w:rsidRDefault="00804C74" w:rsidP="0068349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 xml:space="preserve">Plus de 7 suivis : </w:t>
      </w:r>
      <w:r w:rsidRPr="00683494">
        <w:rPr>
          <w:rFonts w:ascii="Arial" w:hAnsi="Arial" w:cs="Arial"/>
          <w:b/>
          <w:sz w:val="20"/>
        </w:rPr>
        <w:t>7 points</w:t>
      </w:r>
    </w:p>
    <w:p w:rsidR="00DA0E28" w:rsidRDefault="00DA0E28" w:rsidP="00DA0E28">
      <w:pPr>
        <w:autoSpaceDE w:val="0"/>
        <w:autoSpaceDN w:val="0"/>
        <w:adjustRightInd w:val="0"/>
        <w:spacing w:before="20" w:after="20"/>
        <w:jc w:val="both"/>
        <w:rPr>
          <w:rFonts w:ascii="Arial" w:hAnsi="Arial" w:cs="Arial"/>
          <w:sz w:val="20"/>
        </w:rPr>
      </w:pPr>
    </w:p>
    <w:p w:rsidR="005C4AD0" w:rsidRDefault="005C4AD0" w:rsidP="005C4AD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u w:val="single"/>
        </w:rPr>
      </w:pPr>
    </w:p>
    <w:p w:rsidR="00803361" w:rsidRDefault="00803361" w:rsidP="005C4AD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u w:val="single"/>
        </w:rPr>
      </w:pPr>
    </w:p>
    <w:p w:rsidR="00804C74" w:rsidRDefault="00804C74" w:rsidP="005C4AD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u w:val="single"/>
        </w:rPr>
      </w:pPr>
    </w:p>
    <w:p w:rsidR="00FE5877" w:rsidRDefault="00804C74" w:rsidP="005C4AD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b/>
          <w:sz w:val="20"/>
        </w:rPr>
        <w:t xml:space="preserve">Sous-critère </w:t>
      </w:r>
      <w:r w:rsidR="00FE5877" w:rsidRPr="00FE5877">
        <w:rPr>
          <w:rFonts w:ascii="Arial" w:hAnsi="Arial" w:cs="Arial"/>
          <w:b/>
          <w:sz w:val="20"/>
        </w:rPr>
        <w:t xml:space="preserve">4 / </w:t>
      </w:r>
      <w:r w:rsidR="00FE5877">
        <w:rPr>
          <w:rFonts w:ascii="Arial" w:hAnsi="Arial" w:cs="Arial"/>
          <w:b/>
          <w:sz w:val="20"/>
          <w:u w:val="single"/>
        </w:rPr>
        <w:t>Capacité de réactivité</w:t>
      </w:r>
      <w:r w:rsidR="00FE5877" w:rsidRPr="00FE5877">
        <w:rPr>
          <w:rFonts w:ascii="Arial" w:hAnsi="Arial" w:cs="Arial"/>
          <w:b/>
          <w:sz w:val="20"/>
          <w:u w:val="single"/>
        </w:rPr>
        <w:t xml:space="preserve"> / 5 points</w:t>
      </w:r>
    </w:p>
    <w:p w:rsidR="005C4AD0" w:rsidRDefault="005C4AD0" w:rsidP="005C4AD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u w:val="single"/>
        </w:rPr>
      </w:pPr>
    </w:p>
    <w:p w:rsidR="00683494" w:rsidRDefault="00804C74" w:rsidP="00804C74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>Capacité à monter une formation en urgence (</w:t>
      </w:r>
      <w:r w:rsidRPr="00683494">
        <w:rPr>
          <w:rFonts w:ascii="Arial" w:hAnsi="Arial" w:cs="Arial"/>
          <w:b/>
          <w:sz w:val="20"/>
        </w:rPr>
        <w:t>sous 15 jours</w:t>
      </w:r>
      <w:r w:rsidRPr="00804C74">
        <w:rPr>
          <w:rFonts w:ascii="Arial" w:hAnsi="Arial" w:cs="Arial"/>
          <w:sz w:val="20"/>
        </w:rPr>
        <w:t xml:space="preserve">). </w:t>
      </w:r>
    </w:p>
    <w:p w:rsidR="00804C74" w:rsidRPr="00804C74" w:rsidRDefault="00804C74" w:rsidP="00804C74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4C74">
        <w:rPr>
          <w:rFonts w:ascii="Arial" w:hAnsi="Arial" w:cs="Arial"/>
          <w:sz w:val="20"/>
        </w:rPr>
        <w:t xml:space="preserve">Ce sous-critère </w:t>
      </w:r>
      <w:r w:rsidR="00373A81">
        <w:rPr>
          <w:rFonts w:ascii="Arial" w:hAnsi="Arial" w:cs="Arial"/>
          <w:sz w:val="20"/>
        </w:rPr>
        <w:t>est</w:t>
      </w:r>
      <w:r w:rsidRPr="00804C74">
        <w:rPr>
          <w:rFonts w:ascii="Arial" w:hAnsi="Arial" w:cs="Arial"/>
          <w:sz w:val="20"/>
        </w:rPr>
        <w:t xml:space="preserve"> évalué comme suit : </w:t>
      </w:r>
    </w:p>
    <w:p w:rsidR="00BF373E" w:rsidRDefault="0007531F" w:rsidP="00804C74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</w:t>
      </w:r>
      <w:r w:rsidR="00804C74" w:rsidRPr="00804C74">
        <w:rPr>
          <w:rFonts w:ascii="Arial" w:hAnsi="Arial" w:cs="Arial"/>
          <w:sz w:val="20"/>
        </w:rPr>
        <w:t>délai le plus court / délai proposé par le candidat</w:t>
      </w:r>
      <w:r>
        <w:rPr>
          <w:rFonts w:ascii="Arial" w:hAnsi="Arial" w:cs="Arial"/>
          <w:sz w:val="20"/>
        </w:rPr>
        <w:t>)</w:t>
      </w:r>
      <w:r w:rsidR="00804C74" w:rsidRPr="00804C74">
        <w:rPr>
          <w:rFonts w:ascii="Arial" w:hAnsi="Arial" w:cs="Arial"/>
          <w:sz w:val="20"/>
        </w:rPr>
        <w:t xml:space="preserve"> x5</w:t>
      </w:r>
    </w:p>
    <w:p w:rsidR="00BF373E" w:rsidRDefault="00BF373E" w:rsidP="005D410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:rsidR="00BF373E" w:rsidRPr="00630C91" w:rsidRDefault="00BF373E" w:rsidP="00BF373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630C91">
        <w:rPr>
          <w:rFonts w:ascii="Arial" w:hAnsi="Arial" w:cs="Arial"/>
          <w:b/>
          <w:sz w:val="20"/>
        </w:rPr>
        <w:t xml:space="preserve">Délai proposé par le candidat : </w:t>
      </w:r>
    </w:p>
    <w:sectPr w:rsidR="00BF373E" w:rsidRPr="00630C9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AD0" w:rsidRDefault="005C4AD0" w:rsidP="005C4AD0">
      <w:r>
        <w:separator/>
      </w:r>
    </w:p>
  </w:endnote>
  <w:endnote w:type="continuationSeparator" w:id="0">
    <w:p w:rsidR="005C4AD0" w:rsidRDefault="005C4AD0" w:rsidP="005C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AD0" w:rsidRDefault="005C4AD0" w:rsidP="005C4AD0">
      <w:r>
        <w:separator/>
      </w:r>
    </w:p>
  </w:footnote>
  <w:footnote w:type="continuationSeparator" w:id="0">
    <w:p w:rsidR="005C4AD0" w:rsidRDefault="005C4AD0" w:rsidP="005C4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D0" w:rsidRPr="005C4AD0" w:rsidRDefault="005C4AD0" w:rsidP="005C4AD0">
    <w:pPr>
      <w:pStyle w:val="En-tte"/>
      <w:jc w:val="center"/>
      <w:rPr>
        <w:rFonts w:ascii="Arial" w:hAnsi="Arial" w:cs="Arial"/>
        <w:sz w:val="22"/>
        <w:szCs w:val="22"/>
      </w:rPr>
    </w:pPr>
    <w:r w:rsidRPr="005C4AD0">
      <w:rPr>
        <w:rFonts w:ascii="Arial" w:hAnsi="Arial" w:cs="Arial"/>
        <w:sz w:val="22"/>
        <w:szCs w:val="22"/>
      </w:rPr>
      <w:t>ANNEXE N°</w:t>
    </w:r>
    <w:r w:rsidR="00822BD0">
      <w:rPr>
        <w:rFonts w:ascii="Arial" w:hAnsi="Arial" w:cs="Arial"/>
        <w:sz w:val="22"/>
        <w:szCs w:val="22"/>
      </w:rPr>
      <w:t>3</w:t>
    </w:r>
    <w:r w:rsidR="00822BD0" w:rsidRPr="005C4AD0">
      <w:rPr>
        <w:rFonts w:ascii="Arial" w:hAnsi="Arial" w:cs="Arial"/>
        <w:sz w:val="22"/>
        <w:szCs w:val="22"/>
      </w:rPr>
      <w:t xml:space="preserve"> AU</w:t>
    </w:r>
    <w:r w:rsidRPr="005C4AD0">
      <w:rPr>
        <w:rFonts w:ascii="Arial" w:hAnsi="Arial" w:cs="Arial"/>
        <w:sz w:val="22"/>
        <w:szCs w:val="22"/>
      </w:rPr>
      <w:t xml:space="preserve"> DAF_2025_001050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82EFF"/>
    <w:multiLevelType w:val="hybridMultilevel"/>
    <w:tmpl w:val="3A8C9A34"/>
    <w:lvl w:ilvl="0" w:tplc="F756582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26C0C"/>
    <w:multiLevelType w:val="hybridMultilevel"/>
    <w:tmpl w:val="8D707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37473"/>
    <w:multiLevelType w:val="hybridMultilevel"/>
    <w:tmpl w:val="5FC231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E4E50"/>
    <w:multiLevelType w:val="hybridMultilevel"/>
    <w:tmpl w:val="503C6A62"/>
    <w:lvl w:ilvl="0" w:tplc="F756582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B54CB"/>
    <w:multiLevelType w:val="hybridMultilevel"/>
    <w:tmpl w:val="6122DC1C"/>
    <w:lvl w:ilvl="0" w:tplc="5F304F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E62A6"/>
    <w:multiLevelType w:val="hybridMultilevel"/>
    <w:tmpl w:val="73CCC224"/>
    <w:lvl w:ilvl="0" w:tplc="5F304F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47A00"/>
    <w:multiLevelType w:val="hybridMultilevel"/>
    <w:tmpl w:val="0A00E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41CED"/>
    <w:multiLevelType w:val="hybridMultilevel"/>
    <w:tmpl w:val="0C08DCCC"/>
    <w:lvl w:ilvl="0" w:tplc="5F304F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877"/>
    <w:rsid w:val="0007531F"/>
    <w:rsid w:val="000D4976"/>
    <w:rsid w:val="001C3168"/>
    <w:rsid w:val="001E0964"/>
    <w:rsid w:val="00324CEE"/>
    <w:rsid w:val="00373A81"/>
    <w:rsid w:val="005B1DB3"/>
    <w:rsid w:val="005C4AD0"/>
    <w:rsid w:val="005D410F"/>
    <w:rsid w:val="00630C91"/>
    <w:rsid w:val="00683494"/>
    <w:rsid w:val="006F6D5E"/>
    <w:rsid w:val="00803361"/>
    <w:rsid w:val="00804C74"/>
    <w:rsid w:val="00822BD0"/>
    <w:rsid w:val="00880276"/>
    <w:rsid w:val="008C3297"/>
    <w:rsid w:val="009126D0"/>
    <w:rsid w:val="00923217"/>
    <w:rsid w:val="009400A0"/>
    <w:rsid w:val="00BF373E"/>
    <w:rsid w:val="00DA0E28"/>
    <w:rsid w:val="00ED41EB"/>
    <w:rsid w:val="00EE1D78"/>
    <w:rsid w:val="00F91460"/>
    <w:rsid w:val="00F9412C"/>
    <w:rsid w:val="00FA6924"/>
    <w:rsid w:val="00FE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CB50"/>
  <w15:chartTrackingRefBased/>
  <w15:docId w15:val="{C3972869-A678-4A75-AF88-AB61984D9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FE5877"/>
    <w:pPr>
      <w:ind w:left="708"/>
    </w:pPr>
    <w:rPr>
      <w:sz w:val="22"/>
      <w:szCs w:val="20"/>
    </w:rPr>
  </w:style>
  <w:style w:type="character" w:customStyle="1" w:styleId="ParagraphedelisteCar">
    <w:name w:val="Paragraphe de liste Car"/>
    <w:link w:val="Paragraphedeliste"/>
    <w:uiPriority w:val="34"/>
    <w:rsid w:val="00FE5877"/>
    <w:rPr>
      <w:rFonts w:ascii="Times New Roman" w:eastAsia="Times New Roman" w:hAnsi="Times New Roman" w:cs="Times New Roman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C4AD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4AD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C4AD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4AD0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F91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22BD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2BD0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52FC6-F3F8-48AB-BE36-A5C00461B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501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BRUYANT Lise Apprenti</dc:creator>
  <cp:keywords/>
  <dc:description/>
  <cp:lastModifiedBy>BRUYANT Lise Apprenti</cp:lastModifiedBy>
  <cp:revision>16</cp:revision>
  <cp:lastPrinted>2026-03-11T15:20:00Z</cp:lastPrinted>
  <dcterms:created xsi:type="dcterms:W3CDTF">2025-12-09T08:35:00Z</dcterms:created>
  <dcterms:modified xsi:type="dcterms:W3CDTF">2026-03-19T14:06:00Z</dcterms:modified>
</cp:coreProperties>
</file>